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B233A" w:rsidRDefault="00C433FF" w14:paraId="28C4FEBE" w14:textId="77777777">
      <w:pPr>
        <w:pStyle w:val="BodyText"/>
        <w:ind w:left="3279"/>
        <w:rPr>
          <w:rFonts w:ascii="Times New Roman"/>
          <w:sz w:val="20"/>
        </w:rPr>
      </w:pPr>
      <w:r w:rsidR="00C433FF">
        <w:drawing>
          <wp:inline wp14:editId="5A83CB28" wp14:anchorId="23E2BBBD">
            <wp:extent cx="1367397" cy="1339596"/>
            <wp:effectExtent l="0" t="0" r="0" b="0"/>
            <wp:docPr id="1" name="image1.png" descr="þÿ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28b6d0379cb241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67397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3A" w:rsidRDefault="008B233A" w14:paraId="286D89F4" w14:textId="77777777">
      <w:pPr>
        <w:pStyle w:val="BodyText"/>
        <w:spacing w:before="1"/>
        <w:rPr>
          <w:rFonts w:ascii="Times New Roman"/>
          <w:sz w:val="24"/>
        </w:rPr>
      </w:pPr>
    </w:p>
    <w:p w:rsidR="008B233A" w:rsidRDefault="00C433FF" w14:paraId="0D5221B2" w14:textId="0577EF19">
      <w:pPr>
        <w:pStyle w:val="Title"/>
      </w:pPr>
      <w:r>
        <w:t xml:space="preserve">Sussex Association of Cricket </w:t>
      </w:r>
      <w:proofErr w:type="spellStart"/>
      <w:r>
        <w:t>Groundsmen</w:t>
      </w:r>
      <w:proofErr w:type="spellEnd"/>
      <w:r>
        <w:t xml:space="preserve"> – 20</w:t>
      </w:r>
      <w:r w:rsidR="005911A2">
        <w:t>20</w:t>
      </w:r>
      <w:r>
        <w:t xml:space="preserve"> AGM </w:t>
      </w:r>
      <w:r w:rsidR="005911A2">
        <w:t>Agenda</w:t>
      </w:r>
    </w:p>
    <w:p w:rsidRPr="005911A2" w:rsidR="005911A2" w:rsidRDefault="003873B6" w14:paraId="651C355F" w14:textId="7D80F1BC">
      <w:pPr>
        <w:pStyle w:val="Title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Date: </w:t>
      </w:r>
      <w:r w:rsidRPr="005911A2" w:rsidR="005911A2">
        <w:rPr>
          <w:b w:val="0"/>
          <w:bCs w:val="0"/>
          <w:u w:val="none"/>
        </w:rPr>
        <w:t>Monday 30</w:t>
      </w:r>
      <w:r w:rsidRPr="005911A2" w:rsidR="005911A2">
        <w:rPr>
          <w:b w:val="0"/>
          <w:bCs w:val="0"/>
          <w:u w:val="none"/>
          <w:vertAlign w:val="superscript"/>
        </w:rPr>
        <w:t>th</w:t>
      </w:r>
      <w:r w:rsidRPr="005911A2" w:rsidR="005911A2">
        <w:rPr>
          <w:b w:val="0"/>
          <w:bCs w:val="0"/>
          <w:u w:val="none"/>
        </w:rPr>
        <w:t xml:space="preserve"> November 2020</w:t>
      </w:r>
      <w:r w:rsidRPr="005911A2" w:rsidR="005911A2">
        <w:rPr>
          <w:b w:val="0"/>
          <w:bCs w:val="0"/>
          <w:u w:val="none"/>
        </w:rPr>
        <w:t xml:space="preserve"> 7pm</w:t>
      </w:r>
    </w:p>
    <w:p w:rsidRPr="005911A2" w:rsidR="005911A2" w:rsidP="003873B6" w:rsidRDefault="003873B6" w14:paraId="37FF1BBF" w14:textId="5A89FEEB">
      <w:pPr>
        <w:pStyle w:val="Title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Location: </w:t>
      </w:r>
      <w:r w:rsidRPr="005911A2" w:rsidR="005911A2">
        <w:rPr>
          <w:b w:val="0"/>
          <w:bCs w:val="0"/>
          <w:u w:val="none"/>
        </w:rPr>
        <w:t>Zoom</w:t>
      </w:r>
    </w:p>
    <w:p w:rsidR="005911A2" w:rsidRDefault="005911A2" w14:paraId="25309B23" w14:textId="54BC574B">
      <w:pPr>
        <w:pStyle w:val="Heading1"/>
        <w:spacing w:line="255" w:lineRule="exact"/>
        <w:rPr>
          <w:u w:val="single"/>
        </w:rPr>
      </w:pPr>
    </w:p>
    <w:p w:rsidRPr="005911A2" w:rsidR="005911A2" w:rsidP="00C71F45" w:rsidRDefault="005911A2" w14:paraId="586DC052" w14:textId="77777777">
      <w:pPr>
        <w:pStyle w:val="Heading1"/>
        <w:rPr>
          <w:b w:val="0"/>
          <w:bCs w:val="0"/>
        </w:rPr>
      </w:pPr>
    </w:p>
    <w:p w:rsidR="00C71F45" w:rsidP="009313A5" w:rsidRDefault="00C433FF" w14:paraId="1E749B78" w14:textId="5334624E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sz w:val="24"/>
          <w:szCs w:val="24"/>
        </w:rPr>
        <w:t>Welcome &amp; Apologie</w:t>
      </w:r>
      <w:r w:rsidR="009313A5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</w:p>
    <w:p w:rsidRPr="009313A5" w:rsidR="00C433FF" w:rsidP="5A83CB28" w:rsidRDefault="00C433FF" w14:paraId="1BAC3B1B" w14:textId="3A748DF7">
      <w:pPr>
        <w:pStyle w:val="Heading1"/>
        <w:numPr>
          <w:ilvl w:val="0"/>
          <w:numId w:val="4"/>
        </w:numPr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5A83CB28" w:rsidR="00C433FF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Meet the Sussex Cricket Head </w:t>
      </w:r>
      <w:r w:rsidRPr="5A83CB28" w:rsidR="00C433FF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Groundsm</w:t>
      </w:r>
      <w:r w:rsidRPr="5A83CB28" w:rsidR="3F92B273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a</w:t>
      </w:r>
      <w:r w:rsidRPr="5A83CB28" w:rsidR="00C433FF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n</w:t>
      </w:r>
      <w:r w:rsidRPr="5A83CB28" w:rsidR="00C433FF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Ben Gibson</w:t>
      </w:r>
    </w:p>
    <w:p w:rsidRPr="00C71F45" w:rsidR="008B233A" w:rsidP="00C71F45" w:rsidRDefault="00C433FF" w14:paraId="330CB646" w14:textId="55A93C45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sz w:val="24"/>
          <w:szCs w:val="24"/>
        </w:rPr>
        <w:t>Minutes from 201</w:t>
      </w:r>
      <w:r w:rsidRPr="00C71F45" w:rsidR="005911A2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Pr="00C71F4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AGM</w:t>
      </w:r>
    </w:p>
    <w:p w:rsidRPr="00C71F45" w:rsidR="005911A2" w:rsidP="00C71F45" w:rsidRDefault="00C433FF" w14:paraId="60713338" w14:textId="77777777">
      <w:pPr>
        <w:pStyle w:val="Heading1"/>
        <w:numPr>
          <w:ilvl w:val="0"/>
          <w:numId w:val="4"/>
        </w:numPr>
        <w:spacing w:before="58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sz w:val="24"/>
          <w:szCs w:val="24"/>
        </w:rPr>
        <w:t>Matters Arising</w:t>
      </w:r>
    </w:p>
    <w:p w:rsidRPr="00C71F45" w:rsidR="008B233A" w:rsidP="00C71F45" w:rsidRDefault="00C433FF" w14:paraId="2214F7C2" w14:textId="6538E84B">
      <w:pPr>
        <w:pStyle w:val="Heading1"/>
        <w:numPr>
          <w:ilvl w:val="0"/>
          <w:numId w:val="4"/>
        </w:numPr>
        <w:spacing w:before="58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Chairman Report – provided by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Nigel Reid</w:t>
      </w:r>
    </w:p>
    <w:p w:rsidRPr="00C71F45" w:rsidR="008B233A" w:rsidP="00C71F45" w:rsidRDefault="00C433FF" w14:paraId="28840373" w14:textId="77777777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sz w:val="24"/>
          <w:szCs w:val="24"/>
        </w:rPr>
        <w:t>Finance Report</w:t>
      </w:r>
    </w:p>
    <w:p w:rsidRPr="00C71F45" w:rsidR="005911A2" w:rsidP="00C71F45" w:rsidRDefault="00C433FF" w14:paraId="2F141076" w14:textId="77777777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sz w:val="24"/>
          <w:szCs w:val="24"/>
        </w:rPr>
        <w:t>Election of Officers</w:t>
      </w:r>
    </w:p>
    <w:p w:rsidRPr="00C71F45" w:rsidR="005911A2" w:rsidP="00C71F45" w:rsidRDefault="00C433FF" w14:paraId="491FA45D" w14:textId="77777777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sz w:val="24"/>
          <w:szCs w:val="24"/>
        </w:rPr>
        <w:t>Use of Trailer</w:t>
      </w:r>
    </w:p>
    <w:p w:rsidRPr="00C71F45" w:rsidR="005911A2" w:rsidP="00C71F45" w:rsidRDefault="00C433FF" w14:paraId="36CB4469" w14:textId="63DD0E4D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sz w:val="24"/>
          <w:szCs w:val="24"/>
        </w:rPr>
        <w:t>Training</w:t>
      </w:r>
    </w:p>
    <w:p w:rsidRPr="00C71F45" w:rsidR="00650F1F" w:rsidP="00C71F45" w:rsidRDefault="00650F1F" w14:paraId="37C63CDC" w14:textId="1088E7C2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Darren Symonds</w:t>
      </w:r>
      <w:r w:rsidRPr="00C71F45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 xml:space="preserve"> </w:t>
      </w:r>
      <w:r w:rsidRPr="00C71F45" w:rsidR="00C71F45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 xml:space="preserve">Ground Management Association - </w:t>
      </w:r>
      <w:r w:rsidRPr="00C71F45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Regional Advisor</w:t>
      </w:r>
      <w:r w:rsidRPr="00C71F45" w:rsidR="00C71F45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 xml:space="preserve"> </w:t>
      </w:r>
      <w:r w:rsidRPr="00C71F45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South Central</w:t>
      </w:r>
    </w:p>
    <w:p w:rsidRPr="00C71F45" w:rsidR="008B233A" w:rsidP="00C71F45" w:rsidRDefault="00650F1F" w14:paraId="39C6A172" w14:textId="5A4D41F5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1F45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en-GB"/>
        </w:rPr>
        <w:t>AOB</w:t>
      </w:r>
      <w:r w:rsidRPr="00C71F45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en-GB"/>
        </w:rPr>
        <w:br/>
      </w:r>
    </w:p>
    <w:sectPr w:rsidRPr="00C71F45" w:rsidR="008B233A">
      <w:pgSz w:w="11910" w:h="16840" w:orient="portrait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692D"/>
    <w:multiLevelType w:val="hybridMultilevel"/>
    <w:tmpl w:val="4750258C"/>
    <w:lvl w:ilvl="0" w:tplc="EE609740">
      <w:numFmt w:val="bullet"/>
      <w:lvlText w:val=""/>
      <w:lvlJc w:val="left"/>
      <w:pPr>
        <w:ind w:left="1197" w:hanging="361"/>
      </w:pPr>
      <w:rPr>
        <w:rFonts w:hint="default" w:ascii="Symbol" w:hAnsi="Symbol" w:eastAsia="Symbol" w:cs="Symbol"/>
        <w:w w:val="100"/>
        <w:sz w:val="21"/>
        <w:szCs w:val="21"/>
      </w:rPr>
    </w:lvl>
    <w:lvl w:ilvl="1" w:tplc="0EEE019C">
      <w:numFmt w:val="bullet"/>
      <w:lvlText w:val="•"/>
      <w:lvlJc w:val="left"/>
      <w:pPr>
        <w:ind w:left="1934" w:hanging="361"/>
      </w:pPr>
      <w:rPr>
        <w:rFonts w:hint="default"/>
      </w:rPr>
    </w:lvl>
    <w:lvl w:ilvl="2" w:tplc="1DA6B1B2">
      <w:numFmt w:val="bullet"/>
      <w:lvlText w:val="•"/>
      <w:lvlJc w:val="left"/>
      <w:pPr>
        <w:ind w:left="2669" w:hanging="361"/>
      </w:pPr>
      <w:rPr>
        <w:rFonts w:hint="default"/>
      </w:rPr>
    </w:lvl>
    <w:lvl w:ilvl="3" w:tplc="856ABA3C"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148A5DB6">
      <w:numFmt w:val="bullet"/>
      <w:lvlText w:val="•"/>
      <w:lvlJc w:val="left"/>
      <w:pPr>
        <w:ind w:left="4139" w:hanging="361"/>
      </w:pPr>
      <w:rPr>
        <w:rFonts w:hint="default"/>
      </w:rPr>
    </w:lvl>
    <w:lvl w:ilvl="5" w:tplc="81E6BF30">
      <w:numFmt w:val="bullet"/>
      <w:lvlText w:val="•"/>
      <w:lvlJc w:val="left"/>
      <w:pPr>
        <w:ind w:left="4874" w:hanging="361"/>
      </w:pPr>
      <w:rPr>
        <w:rFonts w:hint="default"/>
      </w:rPr>
    </w:lvl>
    <w:lvl w:ilvl="6" w:tplc="473C3F5C">
      <w:numFmt w:val="bullet"/>
      <w:lvlText w:val="•"/>
      <w:lvlJc w:val="left"/>
      <w:pPr>
        <w:ind w:left="5609" w:hanging="361"/>
      </w:pPr>
      <w:rPr>
        <w:rFonts w:hint="default"/>
      </w:rPr>
    </w:lvl>
    <w:lvl w:ilvl="7" w:tplc="F9A6ED9E">
      <w:numFmt w:val="bullet"/>
      <w:lvlText w:val="•"/>
      <w:lvlJc w:val="left"/>
      <w:pPr>
        <w:ind w:left="6344" w:hanging="361"/>
      </w:pPr>
      <w:rPr>
        <w:rFonts w:hint="default"/>
      </w:rPr>
    </w:lvl>
    <w:lvl w:ilvl="8" w:tplc="45F2B8F8">
      <w:numFmt w:val="bullet"/>
      <w:lvlText w:val="•"/>
      <w:lvlJc w:val="left"/>
      <w:pPr>
        <w:ind w:left="7079" w:hanging="361"/>
      </w:pPr>
      <w:rPr>
        <w:rFonts w:hint="default"/>
      </w:rPr>
    </w:lvl>
  </w:abstractNum>
  <w:abstractNum w:abstractNumId="1" w15:restartNumberingAfterBreak="0">
    <w:nsid w:val="38890EF1"/>
    <w:multiLevelType w:val="hybridMultilevel"/>
    <w:tmpl w:val="EB7C8A0A"/>
    <w:lvl w:ilvl="0" w:tplc="0809000F">
      <w:start w:val="1"/>
      <w:numFmt w:val="decimal"/>
      <w:lvlText w:val="%1."/>
      <w:lvlJc w:val="left"/>
      <w:pPr>
        <w:ind w:left="837" w:hanging="360"/>
      </w:pPr>
    </w:lvl>
    <w:lvl w:ilvl="1" w:tplc="08090019" w:tentative="1">
      <w:start w:val="1"/>
      <w:numFmt w:val="lowerLetter"/>
      <w:lvlText w:val="%2."/>
      <w:lvlJc w:val="left"/>
      <w:pPr>
        <w:ind w:left="1557" w:hanging="360"/>
      </w:pPr>
    </w:lvl>
    <w:lvl w:ilvl="2" w:tplc="0809001B" w:tentative="1">
      <w:start w:val="1"/>
      <w:numFmt w:val="lowerRoman"/>
      <w:lvlText w:val="%3."/>
      <w:lvlJc w:val="right"/>
      <w:pPr>
        <w:ind w:left="2277" w:hanging="180"/>
      </w:pPr>
    </w:lvl>
    <w:lvl w:ilvl="3" w:tplc="0809000F" w:tentative="1">
      <w:start w:val="1"/>
      <w:numFmt w:val="decimal"/>
      <w:lvlText w:val="%4."/>
      <w:lvlJc w:val="left"/>
      <w:pPr>
        <w:ind w:left="2997" w:hanging="360"/>
      </w:pPr>
    </w:lvl>
    <w:lvl w:ilvl="4" w:tplc="08090019" w:tentative="1">
      <w:start w:val="1"/>
      <w:numFmt w:val="lowerLetter"/>
      <w:lvlText w:val="%5."/>
      <w:lvlJc w:val="left"/>
      <w:pPr>
        <w:ind w:left="3717" w:hanging="360"/>
      </w:pPr>
    </w:lvl>
    <w:lvl w:ilvl="5" w:tplc="0809001B" w:tentative="1">
      <w:start w:val="1"/>
      <w:numFmt w:val="lowerRoman"/>
      <w:lvlText w:val="%6."/>
      <w:lvlJc w:val="right"/>
      <w:pPr>
        <w:ind w:left="4437" w:hanging="180"/>
      </w:pPr>
    </w:lvl>
    <w:lvl w:ilvl="6" w:tplc="0809000F" w:tentative="1">
      <w:start w:val="1"/>
      <w:numFmt w:val="decimal"/>
      <w:lvlText w:val="%7."/>
      <w:lvlJc w:val="left"/>
      <w:pPr>
        <w:ind w:left="5157" w:hanging="360"/>
      </w:pPr>
    </w:lvl>
    <w:lvl w:ilvl="7" w:tplc="08090019" w:tentative="1">
      <w:start w:val="1"/>
      <w:numFmt w:val="lowerLetter"/>
      <w:lvlText w:val="%8."/>
      <w:lvlJc w:val="left"/>
      <w:pPr>
        <w:ind w:left="5877" w:hanging="360"/>
      </w:pPr>
    </w:lvl>
    <w:lvl w:ilvl="8" w:tplc="08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55880C6C"/>
    <w:multiLevelType w:val="hybridMultilevel"/>
    <w:tmpl w:val="64CA035E"/>
    <w:lvl w:ilvl="0" w:tplc="9BA6B2D2">
      <w:start w:val="1"/>
      <w:numFmt w:val="decimal"/>
      <w:lvlText w:val="%1."/>
      <w:lvlJc w:val="left"/>
      <w:pPr>
        <w:ind w:left="837" w:hanging="361"/>
        <w:jc w:val="left"/>
      </w:pPr>
      <w:rPr>
        <w:rFonts w:hint="default" w:ascii="Calibri" w:hAnsi="Calibri" w:eastAsia="Calibri" w:cs="Calibri"/>
        <w:w w:val="100"/>
        <w:sz w:val="21"/>
        <w:szCs w:val="21"/>
      </w:rPr>
    </w:lvl>
    <w:lvl w:ilvl="1" w:tplc="CE3C5006">
      <w:numFmt w:val="bullet"/>
      <w:lvlText w:val="•"/>
      <w:lvlJc w:val="left"/>
      <w:pPr>
        <w:ind w:left="1610" w:hanging="361"/>
      </w:pPr>
      <w:rPr>
        <w:rFonts w:hint="default"/>
      </w:rPr>
    </w:lvl>
    <w:lvl w:ilvl="2" w:tplc="825A27B0"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FA645C44">
      <w:numFmt w:val="bullet"/>
      <w:lvlText w:val="•"/>
      <w:lvlJc w:val="left"/>
      <w:pPr>
        <w:ind w:left="3152" w:hanging="361"/>
      </w:pPr>
      <w:rPr>
        <w:rFonts w:hint="default"/>
      </w:rPr>
    </w:lvl>
    <w:lvl w:ilvl="4" w:tplc="013EF6D0">
      <w:numFmt w:val="bullet"/>
      <w:lvlText w:val="•"/>
      <w:lvlJc w:val="left"/>
      <w:pPr>
        <w:ind w:left="3923" w:hanging="361"/>
      </w:pPr>
      <w:rPr>
        <w:rFonts w:hint="default"/>
      </w:rPr>
    </w:lvl>
    <w:lvl w:ilvl="5" w:tplc="4462CB0E">
      <w:numFmt w:val="bullet"/>
      <w:lvlText w:val="•"/>
      <w:lvlJc w:val="left"/>
      <w:pPr>
        <w:ind w:left="4694" w:hanging="361"/>
      </w:pPr>
      <w:rPr>
        <w:rFonts w:hint="default"/>
      </w:rPr>
    </w:lvl>
    <w:lvl w:ilvl="6" w:tplc="61C64E9A">
      <w:numFmt w:val="bullet"/>
      <w:lvlText w:val="•"/>
      <w:lvlJc w:val="left"/>
      <w:pPr>
        <w:ind w:left="5465" w:hanging="361"/>
      </w:pPr>
      <w:rPr>
        <w:rFonts w:hint="default"/>
      </w:rPr>
    </w:lvl>
    <w:lvl w:ilvl="7" w:tplc="D91A6326">
      <w:numFmt w:val="bullet"/>
      <w:lvlText w:val="•"/>
      <w:lvlJc w:val="left"/>
      <w:pPr>
        <w:ind w:left="6236" w:hanging="361"/>
      </w:pPr>
      <w:rPr>
        <w:rFonts w:hint="default"/>
      </w:rPr>
    </w:lvl>
    <w:lvl w:ilvl="8" w:tplc="02A85192">
      <w:numFmt w:val="bullet"/>
      <w:lvlText w:val="•"/>
      <w:lvlJc w:val="left"/>
      <w:pPr>
        <w:ind w:left="7007" w:hanging="361"/>
      </w:pPr>
      <w:rPr>
        <w:rFonts w:hint="default"/>
      </w:rPr>
    </w:lvl>
  </w:abstractNum>
  <w:abstractNum w:abstractNumId="3" w15:restartNumberingAfterBreak="0">
    <w:nsid w:val="731D66B9"/>
    <w:multiLevelType w:val="hybridMultilevel"/>
    <w:tmpl w:val="3B7C686A"/>
    <w:lvl w:ilvl="0" w:tplc="362CB666"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w w:val="100"/>
        <w:sz w:val="21"/>
        <w:szCs w:val="21"/>
      </w:rPr>
    </w:lvl>
    <w:lvl w:ilvl="1" w:tplc="172A0888">
      <w:numFmt w:val="bullet"/>
      <w:lvlText w:val="•"/>
      <w:lvlJc w:val="left"/>
      <w:pPr>
        <w:ind w:left="1610" w:hanging="361"/>
      </w:pPr>
      <w:rPr>
        <w:rFonts w:hint="default"/>
      </w:rPr>
    </w:lvl>
    <w:lvl w:ilvl="2" w:tplc="92B4AEBE"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54B8AC0C">
      <w:numFmt w:val="bullet"/>
      <w:lvlText w:val="•"/>
      <w:lvlJc w:val="left"/>
      <w:pPr>
        <w:ind w:left="3152" w:hanging="361"/>
      </w:pPr>
      <w:rPr>
        <w:rFonts w:hint="default"/>
      </w:rPr>
    </w:lvl>
    <w:lvl w:ilvl="4" w:tplc="E682A75E">
      <w:numFmt w:val="bullet"/>
      <w:lvlText w:val="•"/>
      <w:lvlJc w:val="left"/>
      <w:pPr>
        <w:ind w:left="3923" w:hanging="361"/>
      </w:pPr>
      <w:rPr>
        <w:rFonts w:hint="default"/>
      </w:rPr>
    </w:lvl>
    <w:lvl w:ilvl="5" w:tplc="5498BF54">
      <w:numFmt w:val="bullet"/>
      <w:lvlText w:val="•"/>
      <w:lvlJc w:val="left"/>
      <w:pPr>
        <w:ind w:left="4694" w:hanging="361"/>
      </w:pPr>
      <w:rPr>
        <w:rFonts w:hint="default"/>
      </w:rPr>
    </w:lvl>
    <w:lvl w:ilvl="6" w:tplc="A4ACD412">
      <w:numFmt w:val="bullet"/>
      <w:lvlText w:val="•"/>
      <w:lvlJc w:val="left"/>
      <w:pPr>
        <w:ind w:left="5465" w:hanging="361"/>
      </w:pPr>
      <w:rPr>
        <w:rFonts w:hint="default"/>
      </w:rPr>
    </w:lvl>
    <w:lvl w:ilvl="7" w:tplc="736A43FC">
      <w:numFmt w:val="bullet"/>
      <w:lvlText w:val="•"/>
      <w:lvlJc w:val="left"/>
      <w:pPr>
        <w:ind w:left="6236" w:hanging="361"/>
      </w:pPr>
      <w:rPr>
        <w:rFonts w:hint="default"/>
      </w:rPr>
    </w:lvl>
    <w:lvl w:ilvl="8" w:tplc="AD704FAA">
      <w:numFmt w:val="bullet"/>
      <w:lvlText w:val="•"/>
      <w:lvlJc w:val="left"/>
      <w:pPr>
        <w:ind w:left="7007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3A"/>
    <w:rsid w:val="003873B6"/>
    <w:rsid w:val="005911A2"/>
    <w:rsid w:val="00650F1F"/>
    <w:rsid w:val="008B233A"/>
    <w:rsid w:val="009313A5"/>
    <w:rsid w:val="00C433FF"/>
    <w:rsid w:val="00C71F45"/>
    <w:rsid w:val="00E07FE7"/>
    <w:rsid w:val="3F92B273"/>
    <w:rsid w:val="5A83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712F"/>
  <w15:docId w15:val="{E3664C2B-3F20-499E-9FFB-A790442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4"/>
      <w:ind w:left="537" w:right="53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1197" w:hanging="36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28b6d0379cb241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166A69E6F934EA776C71A754D1E37" ma:contentTypeVersion="8" ma:contentTypeDescription="Create a new document." ma:contentTypeScope="" ma:versionID="0b2aee0e3f15e0ffd05da016cd0efa0b">
  <xsd:schema xmlns:xsd="http://www.w3.org/2001/XMLSchema" xmlns:xs="http://www.w3.org/2001/XMLSchema" xmlns:p="http://schemas.microsoft.com/office/2006/metadata/properties" xmlns:ns2="df63b277-a138-417b-ada0-76f84808cf3e" xmlns:ns3="a4764f9d-e089-4c66-a169-c920abc9fef0" targetNamespace="http://schemas.microsoft.com/office/2006/metadata/properties" ma:root="true" ma:fieldsID="d907b65718989ff5c23f8078c2a66022" ns2:_="" ns3:_="">
    <xsd:import namespace="df63b277-a138-417b-ada0-76f84808cf3e"/>
    <xsd:import namespace="a4764f9d-e089-4c66-a169-c920abc9fe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3b277-a138-417b-ada0-76f84808c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4f9d-e089-4c66-a169-c920abc9f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3A300-0E88-4B45-9D0B-E6F14276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3b277-a138-417b-ada0-76f84808cf3e"/>
    <ds:schemaRef ds:uri="a4764f9d-e089-4c66-a169-c920abc9f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9A2B-79CA-4446-920B-BFBCE2345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F5F0D-76C4-4112-A75F-044EA94A777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a4764f9d-e089-4c66-a169-c920abc9fef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63b277-a138-417b-ada0-76f84808cf3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Simon</dc:creator>
  <lastModifiedBy>Steve Pickup</lastModifiedBy>
  <revision>9</revision>
  <dcterms:created xsi:type="dcterms:W3CDTF">2020-11-16T10:24:00.0000000Z</dcterms:created>
  <dcterms:modified xsi:type="dcterms:W3CDTF">2020-11-24T12:31:44.4339387Z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0x010100E20166A69E6F934EA776C71A754D1E37</vt:lpwstr>
  </property>
</Properties>
</file>